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512" w:rsidRDefault="00B04512" w:rsidP="00B04512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Результаты вступительного экзамена</w:t>
      </w:r>
    </w:p>
    <w:p w:rsidR="00787F38" w:rsidRDefault="00B04512" w:rsidP="00B04512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23154D">
        <w:rPr>
          <w:rFonts w:ascii="Times New Roman" w:hAnsi="Times New Roman"/>
          <w:b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</w:rPr>
        <w:t>образовательным программам</w:t>
      </w:r>
      <w:r w:rsidRPr="0023154D">
        <w:rPr>
          <w:rFonts w:ascii="Times New Roman" w:hAnsi="Times New Roman"/>
          <w:b/>
          <w:sz w:val="28"/>
          <w:szCs w:val="28"/>
        </w:rPr>
        <w:t xml:space="preserve">  </w:t>
      </w:r>
    </w:p>
    <w:p w:rsidR="00B04512" w:rsidRDefault="00B04512" w:rsidP="00B04512">
      <w:pPr>
        <w:pStyle w:val="aa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en-US"/>
        </w:rPr>
        <w:t>R</w:t>
      </w:r>
      <w:r>
        <w:rPr>
          <w:rFonts w:ascii="Times New Roman" w:hAnsi="Times New Roman"/>
          <w:b/>
          <w:sz w:val="28"/>
          <w:szCs w:val="28"/>
        </w:rPr>
        <w:t xml:space="preserve">003 </w:t>
      </w:r>
      <w:r>
        <w:rPr>
          <w:rFonts w:ascii="Times New Roman" w:hAnsi="Times New Roman"/>
          <w:b/>
          <w:sz w:val="28"/>
          <w:szCs w:val="28"/>
          <w:lang w:val="kk-KZ"/>
        </w:rPr>
        <w:t>«Аллергология и иммунология, в том числе детская»</w:t>
      </w:r>
    </w:p>
    <w:p w:rsidR="00A065C9" w:rsidRPr="00D51867" w:rsidRDefault="00A065C9" w:rsidP="00AA671F">
      <w:pPr>
        <w:rPr>
          <w:lang w:val="kk-KZ"/>
        </w:rPr>
      </w:pP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811"/>
        <w:gridCol w:w="2410"/>
      </w:tblGrid>
      <w:tr w:rsidR="00D51867" w:rsidRPr="00AE4C00" w:rsidTr="00126D7F">
        <w:tc>
          <w:tcPr>
            <w:tcW w:w="709" w:type="dxa"/>
            <w:shd w:val="clear" w:color="auto" w:fill="auto"/>
            <w:vAlign w:val="center"/>
          </w:tcPr>
          <w:p w:rsidR="00D51867" w:rsidRPr="00317821" w:rsidRDefault="00D51867" w:rsidP="00295391">
            <w:pPr>
              <w:jc w:val="center"/>
              <w:rPr>
                <w:b/>
                <w:lang w:val="kk-KZ"/>
              </w:rPr>
            </w:pPr>
            <w:r w:rsidRPr="00317821">
              <w:rPr>
                <w:b/>
                <w:lang w:val="kk-KZ"/>
              </w:rPr>
              <w:t>№ п/п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D51867" w:rsidRPr="00317821" w:rsidRDefault="00D51867" w:rsidP="00295391">
            <w:pPr>
              <w:jc w:val="center"/>
              <w:rPr>
                <w:b/>
                <w:lang w:val="kk-KZ"/>
              </w:rPr>
            </w:pPr>
            <w:r w:rsidRPr="00317821">
              <w:rPr>
                <w:b/>
                <w:lang w:val="kk-KZ"/>
              </w:rPr>
              <w:t>Ф.И.О.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51867" w:rsidRPr="00317821" w:rsidRDefault="00D51867" w:rsidP="00295391">
            <w:pPr>
              <w:jc w:val="center"/>
              <w:rPr>
                <w:b/>
              </w:rPr>
            </w:pPr>
            <w:r w:rsidRPr="00317821">
              <w:rPr>
                <w:b/>
              </w:rPr>
              <w:t>итоговая оценка</w:t>
            </w:r>
          </w:p>
        </w:tc>
      </w:tr>
      <w:tr w:rsidR="00C60D74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C60D74" w:rsidRPr="00317821" w:rsidRDefault="00C60D74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C60D74" w:rsidRPr="00C60D74" w:rsidRDefault="00C60D74" w:rsidP="00C60D74">
            <w:pPr>
              <w:jc w:val="both"/>
              <w:rPr>
                <w:sz w:val="28"/>
                <w:szCs w:val="28"/>
              </w:rPr>
            </w:pPr>
            <w:proofErr w:type="spellStart"/>
            <w:r w:rsidRPr="00C60D74">
              <w:rPr>
                <w:sz w:val="28"/>
                <w:szCs w:val="28"/>
              </w:rPr>
              <w:t>Онғарбаева</w:t>
            </w:r>
            <w:proofErr w:type="spellEnd"/>
            <w:r w:rsidRPr="00C60D74">
              <w:rPr>
                <w:sz w:val="28"/>
                <w:szCs w:val="28"/>
              </w:rPr>
              <w:t xml:space="preserve"> Айзере </w:t>
            </w:r>
            <w:proofErr w:type="spellStart"/>
            <w:r w:rsidRPr="00C60D74">
              <w:rPr>
                <w:sz w:val="28"/>
                <w:szCs w:val="28"/>
              </w:rPr>
              <w:t>Бекайспаевна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C60D74" w:rsidRDefault="00C60D74">
            <w:pPr>
              <w:jc w:val="center"/>
            </w:pPr>
            <w:r>
              <w:t>94,39</w:t>
            </w:r>
          </w:p>
        </w:tc>
      </w:tr>
      <w:tr w:rsidR="00C60D74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C60D74" w:rsidRPr="00317821" w:rsidRDefault="00C60D74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C60D74" w:rsidRPr="00C60D74" w:rsidRDefault="00C60D74" w:rsidP="00C60D74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C60D74">
              <w:rPr>
                <w:sz w:val="28"/>
                <w:szCs w:val="28"/>
              </w:rPr>
              <w:t>См</w:t>
            </w:r>
            <w:proofErr w:type="gramEnd"/>
            <w:r w:rsidRPr="00C60D74">
              <w:rPr>
                <w:sz w:val="28"/>
                <w:szCs w:val="28"/>
              </w:rPr>
              <w:t>әділ</w:t>
            </w:r>
            <w:proofErr w:type="spellEnd"/>
            <w:r w:rsidRPr="00C60D74">
              <w:rPr>
                <w:sz w:val="28"/>
                <w:szCs w:val="28"/>
              </w:rPr>
              <w:t xml:space="preserve"> </w:t>
            </w:r>
            <w:proofErr w:type="spellStart"/>
            <w:r w:rsidRPr="00C60D74">
              <w:rPr>
                <w:sz w:val="28"/>
                <w:szCs w:val="28"/>
              </w:rPr>
              <w:t>Назым</w:t>
            </w:r>
            <w:proofErr w:type="spellEnd"/>
            <w:r w:rsidRPr="00C60D74">
              <w:rPr>
                <w:sz w:val="28"/>
                <w:szCs w:val="28"/>
              </w:rPr>
              <w:t xml:space="preserve"> </w:t>
            </w:r>
            <w:proofErr w:type="spellStart"/>
            <w:r w:rsidRPr="00C60D74">
              <w:rPr>
                <w:sz w:val="28"/>
                <w:szCs w:val="28"/>
              </w:rPr>
              <w:t>Сабитқызы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C60D74" w:rsidRDefault="00C60D74">
            <w:pPr>
              <w:jc w:val="center"/>
            </w:pPr>
            <w:r>
              <w:t>83,38</w:t>
            </w:r>
          </w:p>
        </w:tc>
      </w:tr>
      <w:tr w:rsidR="00C60D74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C60D74" w:rsidRPr="00317821" w:rsidRDefault="00C60D74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C60D74" w:rsidRPr="00C60D74" w:rsidRDefault="00C60D74" w:rsidP="00C60D74">
            <w:pPr>
              <w:jc w:val="both"/>
              <w:rPr>
                <w:sz w:val="28"/>
                <w:szCs w:val="28"/>
              </w:rPr>
            </w:pPr>
            <w:proofErr w:type="spellStart"/>
            <w:r w:rsidRPr="00C60D74">
              <w:rPr>
                <w:sz w:val="28"/>
                <w:szCs w:val="28"/>
              </w:rPr>
              <w:t>Жүсіпбекова</w:t>
            </w:r>
            <w:proofErr w:type="spellEnd"/>
            <w:r w:rsidRPr="00C60D74">
              <w:rPr>
                <w:sz w:val="28"/>
                <w:szCs w:val="28"/>
              </w:rPr>
              <w:t xml:space="preserve"> </w:t>
            </w:r>
            <w:proofErr w:type="spellStart"/>
            <w:r w:rsidRPr="00C60D74">
              <w:rPr>
                <w:sz w:val="28"/>
                <w:szCs w:val="28"/>
              </w:rPr>
              <w:t>Жансая</w:t>
            </w:r>
            <w:proofErr w:type="spellEnd"/>
            <w:proofErr w:type="gramStart"/>
            <w:r w:rsidRPr="00C60D74">
              <w:rPr>
                <w:sz w:val="28"/>
                <w:szCs w:val="28"/>
              </w:rPr>
              <w:t xml:space="preserve"> </w:t>
            </w:r>
            <w:proofErr w:type="spellStart"/>
            <w:r w:rsidRPr="00C60D74">
              <w:rPr>
                <w:sz w:val="28"/>
                <w:szCs w:val="28"/>
              </w:rPr>
              <w:t>С</w:t>
            </w:r>
            <w:proofErr w:type="gramEnd"/>
            <w:r w:rsidRPr="00C60D74">
              <w:rPr>
                <w:sz w:val="28"/>
                <w:szCs w:val="28"/>
              </w:rPr>
              <w:t>әбитқызы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C60D74" w:rsidRDefault="00C60D74">
            <w:pPr>
              <w:jc w:val="center"/>
            </w:pPr>
            <w:r>
              <w:t>70,48</w:t>
            </w:r>
          </w:p>
        </w:tc>
      </w:tr>
      <w:tr w:rsidR="00C60D74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C60D74" w:rsidRPr="00317821" w:rsidRDefault="00C60D74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C60D74" w:rsidRPr="00C60D74" w:rsidRDefault="00C60D74" w:rsidP="00C60D74">
            <w:pPr>
              <w:jc w:val="both"/>
              <w:rPr>
                <w:sz w:val="28"/>
                <w:szCs w:val="28"/>
              </w:rPr>
            </w:pPr>
            <w:proofErr w:type="spellStart"/>
            <w:r w:rsidRPr="00C60D74">
              <w:rPr>
                <w:sz w:val="28"/>
                <w:szCs w:val="28"/>
              </w:rPr>
              <w:t>Назкеев</w:t>
            </w:r>
            <w:proofErr w:type="spellEnd"/>
            <w:r w:rsidRPr="00C60D74">
              <w:rPr>
                <w:sz w:val="28"/>
                <w:szCs w:val="28"/>
              </w:rPr>
              <w:t xml:space="preserve"> </w:t>
            </w:r>
            <w:proofErr w:type="spellStart"/>
            <w:r w:rsidRPr="00C60D74">
              <w:rPr>
                <w:sz w:val="28"/>
                <w:szCs w:val="28"/>
              </w:rPr>
              <w:t>Ануар</w:t>
            </w:r>
            <w:proofErr w:type="spellEnd"/>
            <w:r w:rsidRPr="00C60D74">
              <w:rPr>
                <w:sz w:val="28"/>
                <w:szCs w:val="28"/>
              </w:rPr>
              <w:t xml:space="preserve"> </w:t>
            </w:r>
            <w:proofErr w:type="spellStart"/>
            <w:r w:rsidRPr="00C60D74">
              <w:rPr>
                <w:sz w:val="28"/>
                <w:szCs w:val="28"/>
              </w:rPr>
              <w:t>Сабиржанович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C60D74" w:rsidRDefault="00C60D74">
            <w:pPr>
              <w:jc w:val="center"/>
            </w:pPr>
            <w:r>
              <w:t>68,70</w:t>
            </w:r>
          </w:p>
        </w:tc>
      </w:tr>
      <w:tr w:rsidR="00C60D74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C60D74" w:rsidRPr="00317821" w:rsidRDefault="00C60D74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C60D74" w:rsidRPr="00C60D74" w:rsidRDefault="00C60D74" w:rsidP="00C60D74">
            <w:pPr>
              <w:jc w:val="both"/>
              <w:rPr>
                <w:sz w:val="28"/>
                <w:szCs w:val="28"/>
              </w:rPr>
            </w:pPr>
            <w:proofErr w:type="spellStart"/>
            <w:r w:rsidRPr="00C60D74">
              <w:rPr>
                <w:sz w:val="28"/>
                <w:szCs w:val="28"/>
              </w:rPr>
              <w:t>Әмі</w:t>
            </w:r>
            <w:proofErr w:type="gramStart"/>
            <w:r w:rsidRPr="00C60D74">
              <w:rPr>
                <w:sz w:val="28"/>
                <w:szCs w:val="28"/>
              </w:rPr>
              <w:t>р</w:t>
            </w:r>
            <w:proofErr w:type="spellEnd"/>
            <w:proofErr w:type="gramEnd"/>
            <w:r w:rsidRPr="00C60D74">
              <w:rPr>
                <w:sz w:val="28"/>
                <w:szCs w:val="28"/>
              </w:rPr>
              <w:t xml:space="preserve"> </w:t>
            </w:r>
            <w:proofErr w:type="spellStart"/>
            <w:r w:rsidRPr="00C60D74">
              <w:rPr>
                <w:sz w:val="28"/>
                <w:szCs w:val="28"/>
              </w:rPr>
              <w:t>Нүрила</w:t>
            </w:r>
            <w:proofErr w:type="spellEnd"/>
            <w:r w:rsidRPr="00C60D74">
              <w:rPr>
                <w:sz w:val="28"/>
                <w:szCs w:val="28"/>
              </w:rPr>
              <w:t xml:space="preserve"> </w:t>
            </w:r>
            <w:proofErr w:type="spellStart"/>
            <w:r w:rsidRPr="00C60D74">
              <w:rPr>
                <w:sz w:val="28"/>
                <w:szCs w:val="28"/>
              </w:rPr>
              <w:t>Бейбітқызы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C60D74" w:rsidRDefault="00C60D74">
            <w:pPr>
              <w:jc w:val="center"/>
            </w:pPr>
            <w:r>
              <w:t>49,27</w:t>
            </w:r>
          </w:p>
        </w:tc>
      </w:tr>
    </w:tbl>
    <w:p w:rsidR="00A065C9" w:rsidRDefault="00A065C9" w:rsidP="00AA671F"/>
    <w:p w:rsidR="00A065C9" w:rsidRDefault="00A065C9" w:rsidP="00AA671F"/>
    <w:p w:rsidR="00A065C9" w:rsidRDefault="00A065C9" w:rsidP="00AA671F"/>
    <w:tbl>
      <w:tblPr>
        <w:tblW w:w="9933" w:type="dxa"/>
        <w:tblInd w:w="250" w:type="dxa"/>
        <w:tblLook w:val="04A0" w:firstRow="1" w:lastRow="0" w:firstColumn="1" w:lastColumn="0" w:noHBand="0" w:noVBand="1"/>
      </w:tblPr>
      <w:tblGrid>
        <w:gridCol w:w="5528"/>
        <w:gridCol w:w="1985"/>
        <w:gridCol w:w="2420"/>
      </w:tblGrid>
      <w:tr w:rsidR="00EF3BEC" w:rsidTr="00EF3BEC">
        <w:trPr>
          <w:trHeight w:val="680"/>
        </w:trPr>
        <w:tc>
          <w:tcPr>
            <w:tcW w:w="5528" w:type="dxa"/>
            <w:vAlign w:val="center"/>
            <w:hideMark/>
          </w:tcPr>
          <w:p w:rsidR="00EF3BEC" w:rsidRDefault="00EF3BEC">
            <w:pPr>
              <w:spacing w:line="276" w:lineRule="auto"/>
              <w:rPr>
                <w:bCs/>
                <w:color w:val="000000"/>
                <w:sz w:val="28"/>
                <w:szCs w:val="28"/>
                <w:lang w:val="kk-KZ"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Председатель  приемной комиссии, </w:t>
            </w:r>
          </w:p>
          <w:p w:rsidR="00EF3BEC" w:rsidRDefault="00EF3BEC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ректор</w:t>
            </w:r>
          </w:p>
        </w:tc>
        <w:tc>
          <w:tcPr>
            <w:tcW w:w="1985" w:type="dxa"/>
            <w:vAlign w:val="center"/>
          </w:tcPr>
          <w:p w:rsidR="00EF3BEC" w:rsidRDefault="00EF3BEC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20" w:type="dxa"/>
            <w:vAlign w:val="center"/>
            <w:hideMark/>
          </w:tcPr>
          <w:p w:rsidR="00EF3BEC" w:rsidRDefault="00EF3BEC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  <w:lang w:eastAsia="en-US"/>
              </w:rPr>
              <w:t>Нургожин</w:t>
            </w:r>
            <w:proofErr w:type="spellEnd"/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 Т.С.</w:t>
            </w:r>
          </w:p>
        </w:tc>
      </w:tr>
      <w:tr w:rsidR="00EF3BEC" w:rsidTr="00EF3BEC">
        <w:trPr>
          <w:trHeight w:val="624"/>
        </w:trPr>
        <w:tc>
          <w:tcPr>
            <w:tcW w:w="5528" w:type="dxa"/>
            <w:vAlign w:val="center"/>
          </w:tcPr>
          <w:p w:rsidR="00EF3BEC" w:rsidRDefault="00EF3BEC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EF3BEC" w:rsidRDefault="00EF3BEC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20" w:type="dxa"/>
            <w:vAlign w:val="center"/>
          </w:tcPr>
          <w:p w:rsidR="00EF3BEC" w:rsidRDefault="00EF3BEC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EF3BEC" w:rsidTr="00EF3BEC">
        <w:trPr>
          <w:trHeight w:val="624"/>
        </w:trPr>
        <w:tc>
          <w:tcPr>
            <w:tcW w:w="5528" w:type="dxa"/>
            <w:vAlign w:val="center"/>
            <w:hideMark/>
          </w:tcPr>
          <w:p w:rsidR="00EF3BEC" w:rsidRDefault="00EF3BEC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Заместитель председателя приемной комиссии</w:t>
            </w:r>
            <w:r>
              <w:rPr>
                <w:bCs/>
                <w:color w:val="000000"/>
                <w:sz w:val="28"/>
                <w:szCs w:val="28"/>
                <w:lang w:val="kk-KZ" w:eastAsia="en-US"/>
              </w:rPr>
              <w:t>,</w:t>
            </w:r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Cs/>
                <w:color w:val="000000"/>
                <w:sz w:val="28"/>
                <w:szCs w:val="28"/>
                <w:lang w:eastAsia="en-US"/>
              </w:rPr>
              <w:t>провост</w:t>
            </w:r>
            <w:proofErr w:type="spellEnd"/>
          </w:p>
        </w:tc>
        <w:tc>
          <w:tcPr>
            <w:tcW w:w="1985" w:type="dxa"/>
            <w:vAlign w:val="center"/>
          </w:tcPr>
          <w:p w:rsidR="00EF3BEC" w:rsidRDefault="00EF3BEC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20" w:type="dxa"/>
            <w:vAlign w:val="center"/>
          </w:tcPr>
          <w:p w:rsidR="00EF3BEC" w:rsidRDefault="00EF3BEC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  <w:p w:rsidR="00EF3BEC" w:rsidRDefault="00EF3BEC">
            <w:pPr>
              <w:spacing w:line="276" w:lineRule="auto"/>
              <w:rPr>
                <w:bCs/>
                <w:color w:val="000000"/>
                <w:sz w:val="28"/>
                <w:szCs w:val="28"/>
                <w:lang w:val="kk-KZ" w:eastAsia="en-US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  <w:lang w:eastAsia="en-US"/>
              </w:rPr>
              <w:t>Калибатас</w:t>
            </w:r>
            <w:proofErr w:type="spellEnd"/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  <w:lang w:val="kk-KZ" w:eastAsia="en-US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  <w:lang w:eastAsia="en-US"/>
              </w:rPr>
              <w:t>В.</w:t>
            </w:r>
          </w:p>
        </w:tc>
      </w:tr>
      <w:tr w:rsidR="00EF3BEC" w:rsidTr="00EF3BEC">
        <w:trPr>
          <w:trHeight w:val="357"/>
        </w:trPr>
        <w:tc>
          <w:tcPr>
            <w:tcW w:w="5528" w:type="dxa"/>
            <w:vAlign w:val="center"/>
          </w:tcPr>
          <w:p w:rsidR="00EF3BEC" w:rsidRDefault="00EF3BEC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EF3BEC" w:rsidRDefault="00EF3BEC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20" w:type="dxa"/>
            <w:vAlign w:val="center"/>
          </w:tcPr>
          <w:p w:rsidR="00EF3BEC" w:rsidRDefault="00EF3BEC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EF3BEC" w:rsidTr="00EF3BEC">
        <w:trPr>
          <w:trHeight w:val="357"/>
        </w:trPr>
        <w:tc>
          <w:tcPr>
            <w:tcW w:w="5528" w:type="dxa"/>
            <w:vAlign w:val="center"/>
            <w:hideMark/>
          </w:tcPr>
          <w:p w:rsidR="00EF3BEC" w:rsidRDefault="00EF3BEC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Заместитель председателя приемной комиссии, проректор по корпоративному развитию</w:t>
            </w:r>
          </w:p>
        </w:tc>
        <w:tc>
          <w:tcPr>
            <w:tcW w:w="1985" w:type="dxa"/>
            <w:vAlign w:val="center"/>
          </w:tcPr>
          <w:p w:rsidR="00EF3BEC" w:rsidRDefault="00EF3BEC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20" w:type="dxa"/>
            <w:vAlign w:val="center"/>
          </w:tcPr>
          <w:p w:rsidR="00EF3BEC" w:rsidRDefault="00EF3BEC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  <w:p w:rsidR="00EF3BEC" w:rsidRDefault="00EF3BEC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  <w:p w:rsidR="00EF3BEC" w:rsidRDefault="00EF3BEC">
            <w:pPr>
              <w:spacing w:line="276" w:lineRule="auto"/>
              <w:rPr>
                <w:bCs/>
                <w:color w:val="000000"/>
                <w:sz w:val="28"/>
                <w:szCs w:val="28"/>
                <w:lang w:val="kk-KZ" w:eastAsia="en-US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  <w:lang w:eastAsia="en-US"/>
              </w:rPr>
              <w:t>Датхаев</w:t>
            </w:r>
            <w:proofErr w:type="spellEnd"/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 У.М.</w:t>
            </w:r>
          </w:p>
        </w:tc>
      </w:tr>
      <w:tr w:rsidR="00EF3BEC" w:rsidTr="00EF3BEC">
        <w:trPr>
          <w:trHeight w:val="624"/>
        </w:trPr>
        <w:tc>
          <w:tcPr>
            <w:tcW w:w="5528" w:type="dxa"/>
            <w:vAlign w:val="center"/>
          </w:tcPr>
          <w:p w:rsidR="00EF3BEC" w:rsidRDefault="00EF3BEC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EF3BEC" w:rsidRDefault="00EF3BEC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20" w:type="dxa"/>
            <w:vAlign w:val="center"/>
          </w:tcPr>
          <w:p w:rsidR="00EF3BEC" w:rsidRDefault="00EF3BEC">
            <w:pPr>
              <w:spacing w:line="276" w:lineRule="auto"/>
              <w:rPr>
                <w:bCs/>
                <w:color w:val="000000"/>
                <w:sz w:val="28"/>
                <w:szCs w:val="28"/>
                <w:lang w:val="kk-KZ" w:eastAsia="en-US"/>
              </w:rPr>
            </w:pPr>
          </w:p>
        </w:tc>
      </w:tr>
      <w:tr w:rsidR="00EF3BEC" w:rsidTr="00EF3BEC">
        <w:trPr>
          <w:trHeight w:val="624"/>
        </w:trPr>
        <w:tc>
          <w:tcPr>
            <w:tcW w:w="5528" w:type="dxa"/>
            <w:vAlign w:val="center"/>
            <w:hideMark/>
          </w:tcPr>
          <w:p w:rsidR="00EF3BEC" w:rsidRDefault="00EF3BEC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Ответственный секретарь приемной комиссии</w:t>
            </w:r>
          </w:p>
        </w:tc>
        <w:tc>
          <w:tcPr>
            <w:tcW w:w="1985" w:type="dxa"/>
            <w:vAlign w:val="center"/>
          </w:tcPr>
          <w:p w:rsidR="00EF3BEC" w:rsidRDefault="00EF3BEC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20" w:type="dxa"/>
            <w:vAlign w:val="center"/>
          </w:tcPr>
          <w:p w:rsidR="00EF3BEC" w:rsidRDefault="00EF3BEC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  <w:p w:rsidR="00EF3BEC" w:rsidRDefault="00EF3BEC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  <w:lang w:eastAsia="en-US"/>
              </w:rPr>
              <w:t>Искакова</w:t>
            </w:r>
            <w:proofErr w:type="spellEnd"/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 С.С.</w:t>
            </w:r>
          </w:p>
        </w:tc>
      </w:tr>
    </w:tbl>
    <w:p w:rsidR="00A065C9" w:rsidRDefault="00A065C9" w:rsidP="00AA671F"/>
    <w:p w:rsidR="00A065C9" w:rsidRPr="00A065C9" w:rsidRDefault="00A065C9" w:rsidP="00AA671F"/>
    <w:sectPr w:rsidR="00A065C9" w:rsidRPr="00A065C9" w:rsidSect="00A065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567" w:left="1276" w:header="568" w:footer="1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3CB" w:rsidRDefault="001673CB" w:rsidP="009E6D3D">
      <w:r>
        <w:separator/>
      </w:r>
    </w:p>
  </w:endnote>
  <w:endnote w:type="continuationSeparator" w:id="0">
    <w:p w:rsidR="001673CB" w:rsidRDefault="001673CB" w:rsidP="009E6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E8B" w:rsidRDefault="00E95E8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E8B" w:rsidRDefault="00E95E8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E8B" w:rsidRDefault="00E95E8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3CB" w:rsidRDefault="001673CB" w:rsidP="009E6D3D">
      <w:r>
        <w:separator/>
      </w:r>
    </w:p>
  </w:footnote>
  <w:footnote w:type="continuationSeparator" w:id="0">
    <w:p w:rsidR="001673CB" w:rsidRDefault="001673CB" w:rsidP="009E6D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E8B" w:rsidRDefault="00E95E8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9"/>
      <w:tblW w:w="9781" w:type="dxa"/>
      <w:tblInd w:w="10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4A0" w:firstRow="1" w:lastRow="0" w:firstColumn="1" w:lastColumn="0" w:noHBand="0" w:noVBand="1"/>
    </w:tblPr>
    <w:tblGrid>
      <w:gridCol w:w="1134"/>
      <w:gridCol w:w="3590"/>
      <w:gridCol w:w="3402"/>
      <w:gridCol w:w="1655"/>
    </w:tblGrid>
    <w:tr w:rsidR="00EA3CA5" w:rsidTr="00A065C9">
      <w:tc>
        <w:tcPr>
          <w:tcW w:w="1134" w:type="dxa"/>
          <w:vMerge w:val="restart"/>
        </w:tcPr>
        <w:p w:rsidR="00082BDA" w:rsidRPr="00082BDA" w:rsidRDefault="00082BDA" w:rsidP="00082BDA">
          <w:pPr>
            <w:pStyle w:val="a3"/>
            <w:rPr>
              <w:sz w:val="6"/>
            </w:rPr>
          </w:pPr>
        </w:p>
        <w:p w:rsidR="00EA3CA5" w:rsidRPr="00082BDA" w:rsidRDefault="00082BDA" w:rsidP="00082BDA">
          <w:r>
            <w:rPr>
              <w:b/>
              <w:noProof/>
              <w:sz w:val="14"/>
              <w:szCs w:val="14"/>
            </w:rPr>
            <w:drawing>
              <wp:inline distT="0" distB="0" distL="0" distR="0" wp14:anchorId="49AAAFE0" wp14:editId="3429F18D">
                <wp:extent cx="566930" cy="657225"/>
                <wp:effectExtent l="0" t="0" r="0" b="0"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r="7372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3657" cy="69980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7" w:type="dxa"/>
          <w:gridSpan w:val="3"/>
        </w:tcPr>
        <w:p w:rsidR="00EA3CA5" w:rsidRPr="00EA3CA5" w:rsidRDefault="00EA3CA5" w:rsidP="00EA3CA5">
          <w:pPr>
            <w:ind w:left="51" w:hanging="5"/>
            <w:contextualSpacing/>
            <w:jc w:val="center"/>
            <w:rPr>
              <w:rFonts w:ascii="Tahoma" w:hAnsi="Tahoma" w:cs="Tahoma"/>
              <w:b/>
              <w:sz w:val="8"/>
              <w:szCs w:val="17"/>
              <w:lang w:val="kk-KZ"/>
            </w:rPr>
          </w:pPr>
        </w:p>
        <w:p w:rsidR="000E52BC" w:rsidRPr="00787D59" w:rsidRDefault="000E52BC" w:rsidP="000E52BC">
          <w:pPr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«</w:t>
          </w:r>
          <w:r w:rsidR="00787D59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 xml:space="preserve">С.Ж. АСФЕНДИЯРОВ АТЫНДАҒЫ ҚАЗАҚ </w:t>
          </w:r>
          <w:r w:rsidRPr="00313202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ҰЛТТЫҚ МЕДИЦИНА УНИВЕРСИТЕТІ</w:t>
          </w: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 xml:space="preserve">» </w:t>
          </w:r>
          <w:r w:rsidR="00787D59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КЕАҚ</w:t>
          </w:r>
        </w:p>
        <w:p w:rsidR="00EA3CA5" w:rsidRPr="00787D59" w:rsidRDefault="00EA3CA5" w:rsidP="00EA3CA5">
          <w:pPr>
            <w:ind w:left="51" w:hanging="5"/>
            <w:contextualSpacing/>
            <w:jc w:val="center"/>
            <w:rPr>
              <w:rFonts w:ascii="Tahoma" w:hAnsi="Tahoma" w:cs="Tahoma"/>
              <w:b/>
              <w:sz w:val="4"/>
              <w:szCs w:val="17"/>
              <w:lang w:val="kk-KZ"/>
            </w:rPr>
          </w:pPr>
        </w:p>
        <w:p w:rsidR="000E52BC" w:rsidRPr="00313202" w:rsidRDefault="00787D59" w:rsidP="000E52BC">
          <w:pPr>
            <w:tabs>
              <w:tab w:val="center" w:pos="4677"/>
              <w:tab w:val="right" w:pos="9355"/>
            </w:tabs>
            <w:ind w:left="-120"/>
            <w:contextualSpacing/>
            <w:jc w:val="center"/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НАО «КАЗАХСКИЙ </w:t>
          </w:r>
          <w:r w:rsidR="000E52BC">
            <w:rPr>
              <w:rFonts w:ascii="Tahoma" w:hAnsi="Tahoma" w:cs="Tahoma"/>
              <w:b/>
              <w:sz w:val="17"/>
              <w:szCs w:val="17"/>
            </w:rPr>
            <w:t xml:space="preserve">НАЦИОНАЛЬНЫЙ МЕДИЦИНСКИЙ </w:t>
          </w:r>
          <w:r w:rsidR="000E52BC" w:rsidRPr="00313202">
            <w:rPr>
              <w:rFonts w:ascii="Tahoma" w:hAnsi="Tahoma" w:cs="Tahoma"/>
              <w:b/>
              <w:sz w:val="17"/>
              <w:szCs w:val="17"/>
            </w:rPr>
            <w:t>УНИВЕРСИТЕТ</w:t>
          </w:r>
          <w:r>
            <w:rPr>
              <w:rFonts w:ascii="Tahoma" w:hAnsi="Tahoma" w:cs="Tahoma"/>
              <w:b/>
              <w:sz w:val="17"/>
              <w:szCs w:val="17"/>
            </w:rPr>
            <w:t xml:space="preserve"> ИМЕНИ С.Д.АСФЕНДИЯРОВА</w:t>
          </w:r>
          <w:r w:rsidR="000E52BC">
            <w:rPr>
              <w:rFonts w:ascii="Tahoma" w:hAnsi="Tahoma" w:cs="Tahoma"/>
              <w:b/>
              <w:sz w:val="17"/>
              <w:szCs w:val="17"/>
            </w:rPr>
            <w:t>»</w:t>
          </w:r>
        </w:p>
        <w:p w:rsidR="00EA3CA5" w:rsidRPr="00EA3CA5" w:rsidRDefault="00EA3CA5">
          <w:pPr>
            <w:pStyle w:val="a3"/>
            <w:rPr>
              <w:rFonts w:ascii="Tahoma" w:hAnsi="Tahoma" w:cs="Tahoma"/>
              <w:sz w:val="8"/>
            </w:rPr>
          </w:pPr>
        </w:p>
      </w:tc>
    </w:tr>
    <w:tr w:rsidR="00EA3CA5" w:rsidTr="00E95E8B">
      <w:trPr>
        <w:trHeight w:val="264"/>
      </w:trPr>
      <w:tc>
        <w:tcPr>
          <w:tcW w:w="1134" w:type="dxa"/>
          <w:vMerge/>
        </w:tcPr>
        <w:p w:rsidR="00EA3CA5" w:rsidRDefault="00EA3CA5">
          <w:pPr>
            <w:pStyle w:val="a3"/>
          </w:pPr>
        </w:p>
      </w:tc>
      <w:tc>
        <w:tcPr>
          <w:tcW w:w="3590" w:type="dxa"/>
          <w:vMerge w:val="restart"/>
        </w:tcPr>
        <w:p w:rsidR="004C3FDD" w:rsidRPr="004C3FDD" w:rsidRDefault="004C3FDD" w:rsidP="004C3FDD">
          <w:pPr>
            <w:pStyle w:val="a3"/>
            <w:jc w:val="center"/>
            <w:rPr>
              <w:sz w:val="8"/>
              <w:szCs w:val="17"/>
              <w:lang w:val="kk-KZ"/>
            </w:rPr>
          </w:pPr>
        </w:p>
        <w:p w:rsidR="00EA3CA5" w:rsidRPr="00EA3CA5" w:rsidRDefault="00E95E8B" w:rsidP="004C3FDD">
          <w:pPr>
            <w:pStyle w:val="a3"/>
            <w:jc w:val="center"/>
            <w:rPr>
              <w:rFonts w:ascii="Tahoma" w:hAnsi="Tahoma" w:cs="Tahoma"/>
            </w:rPr>
          </w:pPr>
          <w:r>
            <w:rPr>
              <w:sz w:val="17"/>
              <w:szCs w:val="17"/>
              <w:lang w:val="kk-KZ"/>
            </w:rPr>
            <w:t>Приемная комиссия</w:t>
          </w:r>
        </w:p>
      </w:tc>
      <w:tc>
        <w:tcPr>
          <w:tcW w:w="3402" w:type="dxa"/>
          <w:vMerge w:val="restart"/>
          <w:vAlign w:val="center"/>
        </w:tcPr>
        <w:p w:rsidR="00E95E8B" w:rsidRPr="00E95E8B" w:rsidRDefault="00E95E8B" w:rsidP="00E95E8B">
          <w:pPr>
            <w:pStyle w:val="aa"/>
            <w:jc w:val="center"/>
            <w:rPr>
              <w:rFonts w:ascii="Times New Roman" w:hAnsi="Times New Roman"/>
              <w:sz w:val="17"/>
              <w:szCs w:val="17"/>
            </w:rPr>
          </w:pPr>
          <w:r w:rsidRPr="00E95E8B">
            <w:rPr>
              <w:rFonts w:ascii="Times New Roman" w:hAnsi="Times New Roman"/>
              <w:sz w:val="17"/>
              <w:szCs w:val="17"/>
            </w:rPr>
            <w:t>Результаты вступительного экзамена</w:t>
          </w:r>
        </w:p>
        <w:p w:rsidR="00EA3CA5" w:rsidRPr="004C3FDD" w:rsidRDefault="00EA3CA5" w:rsidP="00E95E8B">
          <w:pPr>
            <w:tabs>
              <w:tab w:val="left" w:pos="735"/>
              <w:tab w:val="center" w:pos="1593"/>
            </w:tabs>
            <w:jc w:val="center"/>
            <w:rPr>
              <w:sz w:val="17"/>
              <w:szCs w:val="17"/>
              <w:lang w:val="kk-KZ"/>
            </w:rPr>
          </w:pPr>
        </w:p>
      </w:tc>
      <w:tc>
        <w:tcPr>
          <w:tcW w:w="1655" w:type="dxa"/>
        </w:tcPr>
        <w:p w:rsidR="00EA3CA5" w:rsidRPr="003A67C1" w:rsidRDefault="004C3FDD" w:rsidP="003A67C1">
          <w:pPr>
            <w:pStyle w:val="a3"/>
            <w:jc w:val="center"/>
            <w:rPr>
              <w:color w:val="7030A0"/>
              <w:lang w:val="kk-KZ"/>
            </w:rPr>
          </w:pPr>
          <w:r w:rsidRPr="004C3FDD">
            <w:rPr>
              <w:color w:val="7030A0"/>
              <w:sz w:val="17"/>
              <w:szCs w:val="17"/>
            </w:rPr>
            <w:t xml:space="preserve">Редакция: </w:t>
          </w:r>
          <w:r w:rsidR="003A67C1">
            <w:rPr>
              <w:color w:val="7030A0"/>
              <w:sz w:val="17"/>
              <w:szCs w:val="17"/>
              <w:lang w:val="kk-KZ"/>
            </w:rPr>
            <w:t>1</w:t>
          </w:r>
        </w:p>
      </w:tc>
    </w:tr>
    <w:tr w:rsidR="00EA3CA5" w:rsidTr="00A065C9">
      <w:trPr>
        <w:trHeight w:val="205"/>
      </w:trPr>
      <w:tc>
        <w:tcPr>
          <w:tcW w:w="1134" w:type="dxa"/>
          <w:vMerge/>
        </w:tcPr>
        <w:p w:rsidR="00EA3CA5" w:rsidRDefault="00EA3CA5">
          <w:pPr>
            <w:pStyle w:val="a3"/>
          </w:pPr>
        </w:p>
      </w:tc>
      <w:tc>
        <w:tcPr>
          <w:tcW w:w="3590" w:type="dxa"/>
          <w:vMerge/>
        </w:tcPr>
        <w:p w:rsidR="00EA3CA5" w:rsidRPr="00EA3CA5" w:rsidRDefault="00EA3CA5">
          <w:pPr>
            <w:pStyle w:val="a3"/>
            <w:rPr>
              <w:rFonts w:ascii="Tahoma" w:hAnsi="Tahoma" w:cs="Tahoma"/>
            </w:rPr>
          </w:pPr>
        </w:p>
      </w:tc>
      <w:tc>
        <w:tcPr>
          <w:tcW w:w="3402" w:type="dxa"/>
          <w:vMerge/>
        </w:tcPr>
        <w:p w:rsidR="00EA3CA5" w:rsidRPr="00EA3CA5" w:rsidRDefault="00EA3CA5">
          <w:pPr>
            <w:pStyle w:val="a3"/>
            <w:rPr>
              <w:rFonts w:ascii="Tahoma" w:hAnsi="Tahoma" w:cs="Tahoma"/>
            </w:rPr>
          </w:pPr>
        </w:p>
      </w:tc>
      <w:tc>
        <w:tcPr>
          <w:tcW w:w="1655" w:type="dxa"/>
        </w:tcPr>
        <w:p w:rsidR="00EA3CA5" w:rsidRPr="004C3FDD" w:rsidRDefault="004C3FDD" w:rsidP="004C3FDD">
          <w:pPr>
            <w:pStyle w:val="a3"/>
            <w:jc w:val="center"/>
            <w:rPr>
              <w:color w:val="7030A0"/>
              <w:sz w:val="17"/>
              <w:szCs w:val="17"/>
            </w:rPr>
          </w:pPr>
          <w:r w:rsidRPr="004C3FDD">
            <w:rPr>
              <w:color w:val="7030A0"/>
              <w:sz w:val="17"/>
              <w:szCs w:val="17"/>
            </w:rPr>
            <w:t xml:space="preserve">Страница </w:t>
          </w:r>
          <w:r w:rsidR="00511386" w:rsidRPr="004C3FDD">
            <w:rPr>
              <w:color w:val="7030A0"/>
              <w:sz w:val="17"/>
              <w:szCs w:val="17"/>
              <w:lang w:val="en-US"/>
            </w:rPr>
            <w:fldChar w:fldCharType="begin"/>
          </w:r>
          <w:r w:rsidRPr="004C3FDD">
            <w:rPr>
              <w:color w:val="7030A0"/>
              <w:sz w:val="17"/>
              <w:szCs w:val="17"/>
              <w:lang w:val="en-US"/>
            </w:rPr>
            <w:instrText>PAGE  \* Arabic  \* MERGEFORMAT</w:instrText>
          </w:r>
          <w:r w:rsidR="00511386" w:rsidRPr="004C3FDD">
            <w:rPr>
              <w:color w:val="7030A0"/>
              <w:sz w:val="17"/>
              <w:szCs w:val="17"/>
              <w:lang w:val="en-US"/>
            </w:rPr>
            <w:fldChar w:fldCharType="separate"/>
          </w:r>
          <w:r w:rsidR="00C93A2A">
            <w:rPr>
              <w:noProof/>
              <w:color w:val="7030A0"/>
              <w:sz w:val="17"/>
              <w:szCs w:val="17"/>
              <w:lang w:val="en-US"/>
            </w:rPr>
            <w:t>1</w:t>
          </w:r>
          <w:r w:rsidR="00511386" w:rsidRPr="004C3FDD">
            <w:rPr>
              <w:color w:val="7030A0"/>
              <w:sz w:val="17"/>
              <w:szCs w:val="17"/>
              <w:lang w:val="en-US"/>
            </w:rPr>
            <w:fldChar w:fldCharType="end"/>
          </w:r>
          <w:r w:rsidRPr="004C3FDD">
            <w:rPr>
              <w:color w:val="7030A0"/>
              <w:sz w:val="17"/>
              <w:szCs w:val="17"/>
            </w:rPr>
            <w:t xml:space="preserve"> из</w:t>
          </w:r>
          <w:r w:rsidR="003008FB">
            <w:rPr>
              <w:color w:val="7030A0"/>
              <w:sz w:val="17"/>
              <w:szCs w:val="17"/>
              <w:lang w:val="en-US"/>
            </w:rPr>
            <w:t xml:space="preserve"> </w:t>
          </w:r>
          <w:r w:rsidR="001673CB">
            <w:fldChar w:fldCharType="begin"/>
          </w:r>
          <w:r w:rsidR="001673CB">
            <w:instrText>NUMPAGES  \* Arabic  \* MERGEFORMAT</w:instrText>
          </w:r>
          <w:r w:rsidR="001673CB">
            <w:fldChar w:fldCharType="separate"/>
          </w:r>
          <w:r w:rsidR="00C93A2A" w:rsidRPr="00C93A2A">
            <w:rPr>
              <w:noProof/>
              <w:color w:val="7030A0"/>
              <w:sz w:val="17"/>
              <w:szCs w:val="17"/>
              <w:lang w:val="en-US"/>
            </w:rPr>
            <w:t>1</w:t>
          </w:r>
          <w:r w:rsidR="001673CB">
            <w:rPr>
              <w:noProof/>
              <w:color w:val="7030A0"/>
              <w:sz w:val="17"/>
              <w:szCs w:val="17"/>
              <w:lang w:val="en-US"/>
            </w:rPr>
            <w:fldChar w:fldCharType="end"/>
          </w:r>
        </w:p>
      </w:tc>
    </w:tr>
  </w:tbl>
  <w:p w:rsidR="00EA3CA5" w:rsidRPr="00E63104" w:rsidRDefault="00EA3CA5">
    <w:pPr>
      <w:pStyle w:val="a3"/>
      <w:rPr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E8B" w:rsidRDefault="00E95E8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F4545"/>
    <w:multiLevelType w:val="hybridMultilevel"/>
    <w:tmpl w:val="335498B4"/>
    <w:lvl w:ilvl="0" w:tplc="B6767F1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D3D"/>
    <w:rsid w:val="00051EF2"/>
    <w:rsid w:val="00064421"/>
    <w:rsid w:val="00082BDA"/>
    <w:rsid w:val="000E52BC"/>
    <w:rsid w:val="00114356"/>
    <w:rsid w:val="00126D7F"/>
    <w:rsid w:val="001579F3"/>
    <w:rsid w:val="001673CB"/>
    <w:rsid w:val="001849E3"/>
    <w:rsid w:val="001869F8"/>
    <w:rsid w:val="002044DA"/>
    <w:rsid w:val="00232EA6"/>
    <w:rsid w:val="003008FB"/>
    <w:rsid w:val="00305949"/>
    <w:rsid w:val="003A67C1"/>
    <w:rsid w:val="00445F44"/>
    <w:rsid w:val="00472B4C"/>
    <w:rsid w:val="004C3FDD"/>
    <w:rsid w:val="005109E3"/>
    <w:rsid w:val="00511386"/>
    <w:rsid w:val="00614C10"/>
    <w:rsid w:val="00641F84"/>
    <w:rsid w:val="00691227"/>
    <w:rsid w:val="00694116"/>
    <w:rsid w:val="007611DB"/>
    <w:rsid w:val="00787D59"/>
    <w:rsid w:val="00787F38"/>
    <w:rsid w:val="007C6E4C"/>
    <w:rsid w:val="007F3DEB"/>
    <w:rsid w:val="0081748D"/>
    <w:rsid w:val="00831632"/>
    <w:rsid w:val="00837F6E"/>
    <w:rsid w:val="00841B65"/>
    <w:rsid w:val="009022B7"/>
    <w:rsid w:val="009815DE"/>
    <w:rsid w:val="009E6D3D"/>
    <w:rsid w:val="00A065C9"/>
    <w:rsid w:val="00AA671F"/>
    <w:rsid w:val="00B04512"/>
    <w:rsid w:val="00B53D28"/>
    <w:rsid w:val="00C60D74"/>
    <w:rsid w:val="00C93A2A"/>
    <w:rsid w:val="00CC267A"/>
    <w:rsid w:val="00CF44C7"/>
    <w:rsid w:val="00D01D92"/>
    <w:rsid w:val="00D51867"/>
    <w:rsid w:val="00D70AD2"/>
    <w:rsid w:val="00D71AE9"/>
    <w:rsid w:val="00E63104"/>
    <w:rsid w:val="00E87D35"/>
    <w:rsid w:val="00E920C3"/>
    <w:rsid w:val="00E95E8B"/>
    <w:rsid w:val="00EA3CA5"/>
    <w:rsid w:val="00EC0FA8"/>
    <w:rsid w:val="00EF3BEC"/>
    <w:rsid w:val="00EF3DAE"/>
    <w:rsid w:val="00F618A1"/>
    <w:rsid w:val="00F65D12"/>
    <w:rsid w:val="00F73EE4"/>
    <w:rsid w:val="00F975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6D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E6D3D"/>
  </w:style>
  <w:style w:type="paragraph" w:styleId="a5">
    <w:name w:val="footer"/>
    <w:basedOn w:val="a"/>
    <w:link w:val="a6"/>
    <w:uiPriority w:val="99"/>
    <w:unhideWhenUsed/>
    <w:rsid w:val="009E6D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E6D3D"/>
  </w:style>
  <w:style w:type="paragraph" w:styleId="a7">
    <w:name w:val="Balloon Text"/>
    <w:basedOn w:val="a"/>
    <w:link w:val="a8"/>
    <w:uiPriority w:val="99"/>
    <w:semiHidden/>
    <w:unhideWhenUsed/>
    <w:rsid w:val="009E6D3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6D3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A3C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aliases w:val="АЛЬБОМНАЯ"/>
    <w:link w:val="ab"/>
    <w:uiPriority w:val="1"/>
    <w:qFormat/>
    <w:rsid w:val="00787D59"/>
    <w:pPr>
      <w:spacing w:after="0" w:line="240" w:lineRule="auto"/>
    </w:pPr>
  </w:style>
  <w:style w:type="paragraph" w:styleId="ac">
    <w:name w:val="List Paragraph"/>
    <w:aliases w:val="Bullets,List Paragraph (numbered (a)),NUMBERED PARAGRAPH,List Paragraph 1,List_Paragraph,Multilevel para_II,Akapit z listą BS,IBL List Paragraph,List Paragraph nowy,Numbered List Paragraph,Bullet1,Numbered list,NumberedParas,Forth level"/>
    <w:basedOn w:val="a"/>
    <w:link w:val="ad"/>
    <w:uiPriority w:val="34"/>
    <w:qFormat/>
    <w:rsid w:val="00D51867"/>
    <w:pPr>
      <w:ind w:left="720"/>
      <w:contextualSpacing/>
    </w:pPr>
    <w:rPr>
      <w:lang w:val="x-none" w:eastAsia="x-none"/>
    </w:rPr>
  </w:style>
  <w:style w:type="character" w:customStyle="1" w:styleId="ad">
    <w:name w:val="Абзац списка Знак"/>
    <w:aliases w:val="Bullets Знак,List Paragraph (numbered (a)) Знак,NUMBERED PARAGRAPH Знак,List Paragraph 1 Знак,List_Paragraph Знак,Multilevel para_II Знак,Akapit z listą BS Знак,IBL List Paragraph Знак,List Paragraph nowy Знак,Bullet1 Знак"/>
    <w:link w:val="ac"/>
    <w:uiPriority w:val="34"/>
    <w:rsid w:val="00D5186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Без интервала Знак"/>
    <w:aliases w:val="АЛЬБОМНАЯ Знак"/>
    <w:link w:val="aa"/>
    <w:uiPriority w:val="1"/>
    <w:rsid w:val="00D518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6D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E6D3D"/>
  </w:style>
  <w:style w:type="paragraph" w:styleId="a5">
    <w:name w:val="footer"/>
    <w:basedOn w:val="a"/>
    <w:link w:val="a6"/>
    <w:uiPriority w:val="99"/>
    <w:unhideWhenUsed/>
    <w:rsid w:val="009E6D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E6D3D"/>
  </w:style>
  <w:style w:type="paragraph" w:styleId="a7">
    <w:name w:val="Balloon Text"/>
    <w:basedOn w:val="a"/>
    <w:link w:val="a8"/>
    <w:uiPriority w:val="99"/>
    <w:semiHidden/>
    <w:unhideWhenUsed/>
    <w:rsid w:val="009E6D3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6D3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A3C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aliases w:val="АЛЬБОМНАЯ"/>
    <w:link w:val="ab"/>
    <w:uiPriority w:val="1"/>
    <w:qFormat/>
    <w:rsid w:val="00787D59"/>
    <w:pPr>
      <w:spacing w:after="0" w:line="240" w:lineRule="auto"/>
    </w:pPr>
  </w:style>
  <w:style w:type="paragraph" w:styleId="ac">
    <w:name w:val="List Paragraph"/>
    <w:aliases w:val="Bullets,List Paragraph (numbered (a)),NUMBERED PARAGRAPH,List Paragraph 1,List_Paragraph,Multilevel para_II,Akapit z listą BS,IBL List Paragraph,List Paragraph nowy,Numbered List Paragraph,Bullet1,Numbered list,NumberedParas,Forth level"/>
    <w:basedOn w:val="a"/>
    <w:link w:val="ad"/>
    <w:uiPriority w:val="34"/>
    <w:qFormat/>
    <w:rsid w:val="00D51867"/>
    <w:pPr>
      <w:ind w:left="720"/>
      <w:contextualSpacing/>
    </w:pPr>
    <w:rPr>
      <w:lang w:val="x-none" w:eastAsia="x-none"/>
    </w:rPr>
  </w:style>
  <w:style w:type="character" w:customStyle="1" w:styleId="ad">
    <w:name w:val="Абзац списка Знак"/>
    <w:aliases w:val="Bullets Знак,List Paragraph (numbered (a)) Знак,NUMBERED PARAGRAPH Знак,List Paragraph 1 Знак,List_Paragraph Знак,Multilevel para_II Знак,Akapit z listą BS Знак,IBL List Paragraph Знак,List Paragraph nowy Знак,Bullet1 Знак"/>
    <w:link w:val="ac"/>
    <w:uiPriority w:val="34"/>
    <w:rsid w:val="00D5186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Без интервала Знак"/>
    <w:aliases w:val="АЛЬБОМНАЯ Знак"/>
    <w:link w:val="aa"/>
    <w:uiPriority w:val="1"/>
    <w:rsid w:val="00D518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2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KazNMU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2019-08-23T11:27:00Z</cp:lastPrinted>
  <dcterms:created xsi:type="dcterms:W3CDTF">2019-05-28T09:04:00Z</dcterms:created>
  <dcterms:modified xsi:type="dcterms:W3CDTF">2019-08-23T11:27:00Z</dcterms:modified>
</cp:coreProperties>
</file>